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0B4" w:rsidRPr="00E670B4" w:rsidRDefault="00E670B4" w:rsidP="006B1E38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36"/>
          <w:szCs w:val="36"/>
        </w:rPr>
        <w:t>Article Review Form (v. 1.</w:t>
      </w:r>
      <w:r w:rsidR="006B1E38">
        <w:rPr>
          <w:rFonts w:ascii="Arial" w:eastAsia="Times New Roman" w:hAnsi="Arial" w:cs="Arial"/>
          <w:b/>
          <w:bCs/>
          <w:color w:val="000000"/>
          <w:sz w:val="36"/>
          <w:szCs w:val="36"/>
        </w:rPr>
        <w:t>4</w:t>
      </w:r>
      <w:r w:rsidRPr="00E670B4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</w:p>
    <w:p w:rsidR="00E670B4" w:rsidRDefault="00E670B4" w:rsidP="00E670B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[Reviewer: </w:t>
      </w:r>
      <w:r w:rsidR="006B1E38">
        <w:rPr>
          <w:rFonts w:ascii="Arial" w:eastAsia="Times New Roman" w:hAnsi="Arial" w:cs="Arial"/>
          <w:b/>
          <w:bCs/>
          <w:i/>
          <w:color w:val="000000"/>
          <w:sz w:val="21"/>
          <w:szCs w:val="21"/>
        </w:rPr>
        <w:t>This form is OPTIONAL</w:t>
      </w: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. Use it as a guid</w:t>
      </w:r>
      <w:r w:rsidR="006B1E38">
        <w:rPr>
          <w:rFonts w:ascii="Arial" w:eastAsia="Times New Roman" w:hAnsi="Arial" w:cs="Arial"/>
          <w:b/>
          <w:bCs/>
          <w:color w:val="000000"/>
          <w:sz w:val="21"/>
          <w:szCs w:val="21"/>
        </w:rPr>
        <w:t>e; do not feel obligated to fill</w:t>
      </w: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 out the fields exactly as they are, or to write inside the windows; writi</w:t>
      </w:r>
      <w:r w:rsidR="006B1E38">
        <w:rPr>
          <w:rFonts w:ascii="Arial" w:eastAsia="Times New Roman" w:hAnsi="Arial" w:cs="Arial"/>
          <w:b/>
          <w:bCs/>
          <w:color w:val="000000"/>
          <w:sz w:val="21"/>
          <w:szCs w:val="21"/>
        </w:rPr>
        <w:t>ng under them will work as well. Multiple-choice options: Just write an ‘X’ next to the field, and feel free to add your comments there</w:t>
      </w: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.]</w:t>
      </w:r>
    </w:p>
    <w:p w:rsidR="006B1E38" w:rsidRPr="00E670B4" w:rsidRDefault="006B1E38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Focus and Scope 1: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Does the article make use of SF stories in its argumentation, sufficiently to be considered a fit for this journal?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Focus and Scope 2: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Is the article at its core a </w:t>
      </w:r>
      <w:r w:rsidRPr="00E670B4">
        <w:rPr>
          <w:rFonts w:ascii="Arial" w:eastAsia="Times New Roman" w:hAnsi="Arial" w:cs="Arial"/>
          <w:i/>
          <w:iCs/>
          <w:color w:val="000000"/>
          <w:sz w:val="21"/>
          <w:szCs w:val="21"/>
        </w:rPr>
        <w:t>philosophical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 discussion? Does the article propose and address a clearly philosophical question, issue or theme?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(The answer could be negative if the article's reflection focuses on a different discipline; if it is a discussion of characters and plot, the craft of writing, the development of a series, or a speculation of the author's intentions, without philosophical relevance).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 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Focus and Scope 3: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If there are issues with the focus and scope, explain them here.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B1E38" w:rsidRDefault="00E670B4" w:rsidP="00E670B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Yearly Theme 1:  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[For Volume 3 (current): “The Blue Pill Dilemma: Is Knowledge a Blessing or a Curse?”</w:t>
      </w:r>
    </w:p>
    <w:p w:rsidR="00E670B4" w:rsidRPr="00E670B4" w:rsidRDefault="00E670B4" w:rsidP="006B1E38">
      <w:pPr>
        <w:shd w:val="clear" w:color="auto" w:fill="FFFFFF"/>
        <w:spacing w:after="120" w:line="240" w:lineRule="auto"/>
        <w:ind w:left="446" w:hanging="446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For Volume 4 (next): “The Day that Coronavirus Stopped the World. What do </w:t>
      </w:r>
      <w:proofErr w:type="gramStart"/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we</w:t>
      </w:r>
      <w:proofErr w:type="gramEnd"/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 Learn About Pandemics in Science Fiction Stories?”]</w:t>
      </w:r>
    </w:p>
    <w:p w:rsidR="00E670B4" w:rsidRPr="00E670B4" w:rsidRDefault="00E670B4" w:rsidP="006B1E38">
      <w:pPr>
        <w:shd w:val="clear" w:color="auto" w:fill="FFFFFF"/>
        <w:spacing w:after="120" w:line="240" w:lineRule="auto"/>
        <w:ind w:left="446" w:hanging="446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(Assuming Focus &amp; Scope are appropriate) Is the article a good fit with the current, or next volume’s Yearly Theme?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(If it does not, then the article, if published, will go to the "Assorted Articles" section.)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5040"/>
      </w:tblGrid>
      <w:tr w:rsidR="00E670B4" w:rsidRPr="00E670B4" w:rsidTr="006B1E38">
        <w:trPr>
          <w:trHeight w:val="393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Yes, clearly so. (Identify current or next </w:t>
            </w:r>
            <w:proofErr w:type="gramStart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year’s</w:t>
            </w:r>
            <w:proofErr w:type="gramEnd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).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Perhaps, on the margins.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No, the article does not fit the “Yearly Theme.”</w:t>
            </w:r>
          </w:p>
        </w:tc>
      </w:tr>
    </w:tbl>
    <w:p w:rsidR="00E670B4" w:rsidRP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Yearly Theme 2: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If your previous answer requires explanation, explain it here.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Your reaction to the argument.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 (This is a question for self-awareness, while reviewing.)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How would you judge your reaction to the article's position?</w:t>
      </w:r>
    </w:p>
    <w:p w:rsidR="00E670B4" w:rsidRPr="00E670B4" w:rsidRDefault="00E670B4" w:rsidP="00E670B4">
      <w:pPr>
        <w:shd w:val="clear" w:color="auto" w:fill="FFFFFF"/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8540"/>
      </w:tblGrid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Strongly sympathetic; I share the article's views.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Mostly sympathetic; I share the article's views, with some objections.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Indifferent: The theme of the article is not one I feel concerned about.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Somewhat opposed; I can sympathize with some of the views, but mostly I disagree with the article.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2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Strongly opposed: If given the chance, I would argue strongly against the article's main position.</w:t>
            </w:r>
          </w:p>
        </w:tc>
      </w:tr>
    </w:tbl>
    <w:p w:rsidR="00E670B4" w:rsidRP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Introductory Paragraph 1: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Is the introductory paragraph clear? Does it help understand what the author intends to do?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Introductory Paragraph 2: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Does the introductory paragraph clearly raise a </w:t>
      </w:r>
      <w:r w:rsidRPr="00E670B4">
        <w:rPr>
          <w:rFonts w:ascii="Arial" w:eastAsia="Times New Roman" w:hAnsi="Arial" w:cs="Arial"/>
          <w:i/>
          <w:iCs/>
          <w:color w:val="000000"/>
          <w:sz w:val="21"/>
          <w:szCs w:val="21"/>
        </w:rPr>
        <w:t>philosophical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 question?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Introductory Paragraph 3: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Explain here any concerns with the introductory paragraph, and propose ways of improving it.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lastRenderedPageBreak/>
        <w:t>Structure 1: Clarity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Does the article have a clear way of arguing its point and sub-points, reflected in its general organization and how it addresses each point?</w:t>
      </w:r>
    </w:p>
    <w:p w:rsidR="00E670B4" w:rsidRPr="00E670B4" w:rsidRDefault="00E670B4" w:rsidP="00E670B4">
      <w:pPr>
        <w:shd w:val="clear" w:color="auto" w:fill="FFFFFF"/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630"/>
      </w:tblGrid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Yes, the structure is very clear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Mostly; each section addresses a specific point, but the way in which they are organized could be improved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Somewhat; the argument can be followed, but frequent or significant deviations obscure the line of reasoning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2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No; the argument does not have a clear line of reasoning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Structure 2: Unity of the Argument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Is the article sufficiently focused on arguing the philosophical point it raised?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7931"/>
      </w:tblGrid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before="2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Yes, the article doesn't lose track of the point it is trying to make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Mostly; the article loses track of its core issue every now and then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article has focus, but addresses more than one issue, and these don't really connect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article talks about too many things, and its focus does not come out clearly</w:t>
            </w:r>
          </w:p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670B4" w:rsidRP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Structure 3: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Indicate here your concerns regarding the structure of the article, and propose ways of improving its clarity, unity and focus.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Depth of Argumentation: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Does the article engage its discussion with the depth and range expected of professional academic research writing in the English-speaking world?  (</w:t>
      </w:r>
      <w:r w:rsidRPr="00E670B4">
        <w:rPr>
          <w:rFonts w:ascii="Arial" w:eastAsia="Times New Roman" w:hAnsi="Arial" w:cs="Arial"/>
          <w:i/>
          <w:color w:val="000000"/>
          <w:sz w:val="21"/>
          <w:szCs w:val="21"/>
        </w:rPr>
        <w:t>Mark all that apply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)</w:t>
      </w:r>
    </w:p>
    <w:p w:rsidR="00E670B4" w:rsidRPr="00E670B4" w:rsidRDefault="00E670B4" w:rsidP="00E670B4">
      <w:pPr>
        <w:shd w:val="clear" w:color="auto" w:fill="FFFFFF"/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8540"/>
      </w:tblGrid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use of language is precise, and thoughts are well-articulated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author does not only present their own views, but anticipates and addresses possible objections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The author shows a professional awareness of common </w:t>
            </w:r>
            <w:proofErr w:type="spellStart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preassumptions</w:t>
            </w:r>
            <w:proofErr w:type="spellEnd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, generalizations and blanket judgments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philosophical theme is examined explicitly in the context of historical and current analyses and discussions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Explicit reference is made to authors and currents of thought that are relevant to the discussion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References are made in a way that illuminate or add to the analysis (i.e., not just "name dropping")</w:t>
            </w:r>
          </w:p>
        </w:tc>
      </w:tr>
      <w:tr w:rsidR="00E670B4" w:rsidRPr="00E670B4" w:rsidTr="006B1E38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article carries the argument to a nuanced conclusion (showing not just the intellectual skills, but the discipline required to "dot all the i's")</w:t>
            </w:r>
          </w:p>
        </w:tc>
      </w:tr>
    </w:tbl>
    <w:p w:rsidR="00E670B4" w:rsidRP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Depth of Argumentation: Comments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Add here any thoughts or concerns regarding depth of argumentation.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Originality: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The article can be considered a contribution to the discipline because:   (</w:t>
      </w:r>
      <w:r w:rsidRPr="00E670B4">
        <w:rPr>
          <w:rFonts w:ascii="Arial" w:eastAsia="Times New Roman" w:hAnsi="Arial" w:cs="Arial"/>
          <w:i/>
          <w:color w:val="000000"/>
          <w:sz w:val="21"/>
          <w:szCs w:val="21"/>
        </w:rPr>
        <w:t>Mark all that apply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630"/>
      </w:tblGrid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It proposes a new way of looking at a problem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 updates an old philosophical view or argument into a new context or new wording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 applies a known philosophical concept to illuminate an issue in a way that had not been done before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 explains previously known philosophical ideas in a new or refreshing way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 illuminates previously known philosophical ideas in a new or refreshing way, through the use of SF narrative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None of the above, unfortunately</w:t>
            </w:r>
          </w:p>
        </w:tc>
      </w:tr>
    </w:tbl>
    <w:p w:rsidR="00E670B4" w:rsidRP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Originality: Comments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Add here any notes or concerns regarding originality.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Faithfulness to Sources: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(Mark if true)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"/>
        <w:gridCol w:w="8450"/>
      </w:tblGrid>
      <w:tr w:rsidR="00E670B4" w:rsidRPr="00E670B4" w:rsidTr="006B1E38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The article provides an adequately faithful interpretation of the philosophical sources (without misreading, taking them out of context, oversimplifying them, etc.)</w:t>
            </w:r>
          </w:p>
        </w:tc>
      </w:tr>
      <w:tr w:rsidR="00E670B4" w:rsidRPr="00E670B4" w:rsidTr="006B1E38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The article provides an adequately faithful account of the narrative sources used (i.e., its account of plot, characters' actions, names and places, etc., is factually correct.)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Faithfulness to Sources: Comments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Add here any notes or concerns regarding </w:t>
      </w:r>
      <w:r w:rsidRPr="00E670B4">
        <w:rPr>
          <w:rFonts w:ascii="Arial" w:eastAsia="Times New Roman" w:hAnsi="Arial" w:cs="Arial"/>
          <w:i/>
          <w:iCs/>
          <w:color w:val="000000"/>
          <w:sz w:val="21"/>
          <w:szCs w:val="21"/>
        </w:rPr>
        <w:t>Faithfulness to Sources</w:t>
      </w:r>
      <w:r w:rsidRPr="00E670B4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Clarity of References / Providing Context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Because the Journal is aimed at a very broad readership, knowledge of the sources (philosophical or narrative) should not be presumed. Ideas should be explained, narrative elements should be sufficiently prefaced.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Indicate here any such elements that could / should be made clearer by the author.</w:t>
      </w:r>
    </w:p>
    <w:p w:rsidR="00E670B4" w:rsidRPr="00E670B4" w:rsidRDefault="00E670B4" w:rsidP="006B1E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Form: Grammar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Did you find any problems with...?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2610"/>
      </w:tblGrid>
      <w:tr w:rsidR="00E670B4" w:rsidRPr="00E670B4" w:rsidTr="006B1E3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Grammar</w:t>
            </w:r>
          </w:p>
        </w:tc>
      </w:tr>
      <w:tr w:rsidR="00E670B4" w:rsidRPr="00E670B4" w:rsidTr="006B1E3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Punctuation</w:t>
            </w:r>
          </w:p>
        </w:tc>
      </w:tr>
      <w:tr w:rsidR="00E670B4" w:rsidRPr="00E670B4" w:rsidTr="006B1E3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Spelling</w:t>
            </w:r>
          </w:p>
        </w:tc>
      </w:tr>
      <w:tr w:rsidR="00E670B4" w:rsidRPr="00E670B4" w:rsidTr="006B1E3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Word use / Word choice</w:t>
            </w:r>
          </w:p>
        </w:tc>
      </w:tr>
      <w:tr w:rsidR="00E670B4" w:rsidRPr="00E670B4" w:rsidTr="006B1E3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None of the above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List here any problems you found with grammar, that when fixed may help the author improve the article: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Form: Citations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Did you find any of these problems...?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630"/>
      </w:tblGrid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before="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General ideas that require referencing / evidence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Specific citations (between quotation marks) that are missing the reference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Paragraphs or sections that seem copied or "lifted" from another work, but are unattributed (i.e., plagiarism)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References that are wrongly directed (i.e. they don't lead to the phrase or idea it is supposedly referencing)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Inconsistent reference style (i.e., switching styles when referencing)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References that are too vague or unhelpful (e.g. citing a book without page numbers)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References that are missing their counterpart in the bibliography section</w:t>
            </w:r>
          </w:p>
        </w:tc>
      </w:tr>
      <w:tr w:rsidR="00E670B4" w:rsidRPr="00E670B4" w:rsidTr="006B1E3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6B1E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None of the above.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Indicate here specific problems you have found with citations.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General Recommendations: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In your opinion, the article should be: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     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E670B4" w:rsidRPr="00E670B4" w:rsidRDefault="00E670B4" w:rsidP="006B1E3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Require revision: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List here the items that, in your professional judgment, should be addressed / revised before publication. (If none, just write "N/A".)</w:t>
      </w:r>
    </w:p>
    <w:p w:rsidR="00E670B4" w:rsidRPr="00E670B4" w:rsidRDefault="00E670B4" w:rsidP="00E670B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b/>
          <w:bCs/>
          <w:color w:val="000000"/>
          <w:sz w:val="21"/>
          <w:szCs w:val="21"/>
        </w:rPr>
        <w:t>Recommended revisions: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Arial" w:eastAsia="Times New Roman" w:hAnsi="Arial" w:cs="Arial"/>
          <w:color w:val="000000"/>
          <w:sz w:val="21"/>
          <w:szCs w:val="21"/>
        </w:rPr>
        <w:t>List here revisions that could improve the quality of the paper, though not strictly required. (If none, just write "N/A".)</w:t>
      </w:r>
    </w:p>
    <w:p w:rsidR="00E670B4" w:rsidRPr="00E670B4" w:rsidRDefault="00E670B4" w:rsidP="006B1E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E670B4" w:rsidRPr="00E670B4" w:rsidTr="00E670B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6B1E38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670B4" w:rsidRPr="00E670B4" w:rsidRDefault="00E670B4" w:rsidP="00E670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670B4" w:rsidRPr="00E670B4" w:rsidRDefault="00E670B4" w:rsidP="00E670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70B4" w:rsidRPr="00E670B4" w:rsidRDefault="00E670B4" w:rsidP="00E670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Recommendation</w:t>
      </w:r>
    </w:p>
    <w:p w:rsidR="00E670B4" w:rsidRPr="00E670B4" w:rsidRDefault="00E670B4" w:rsidP="006B1E3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0"/>
        <w:gridCol w:w="8360"/>
      </w:tblGrid>
      <w:tr w:rsidR="00E670B4" w:rsidRPr="00E670B4" w:rsidTr="00E670B4">
        <w:trPr>
          <w:trHeight w:val="528"/>
        </w:trPr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Default="00E670B4" w:rsidP="00E670B4">
            <w:pPr>
              <w:shd w:val="clear" w:color="auto" w:fill="FFFFFF"/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PUBLISH!  </w:t>
            </w:r>
          </w:p>
          <w:p w:rsidR="00E670B4" w:rsidRPr="00E670B4" w:rsidRDefault="00E670B4" w:rsidP="00E670B4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[</w:t>
            </w:r>
            <w:r w:rsidRPr="00E670B4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Note: Spelling &amp; grammar issues are resolved during Copyediting; they are not considered obstacles for publication</w:t>
            </w: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.]</w:t>
            </w:r>
          </w:p>
        </w:tc>
      </w:tr>
      <w:tr w:rsidR="00E670B4" w:rsidRPr="00E670B4" w:rsidTr="00E670B4"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PUBLISH, after resolving small issues listed above.</w:t>
            </w:r>
          </w:p>
        </w:tc>
      </w:tr>
      <w:tr w:rsidR="00E670B4" w:rsidRPr="00E670B4" w:rsidTr="00E670B4"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REQUIRES REVISION, but may be published if the revisions are to the Editor’s satisfaction.</w:t>
            </w:r>
          </w:p>
        </w:tc>
      </w:tr>
      <w:tr w:rsidR="00E670B4" w:rsidRPr="00E670B4" w:rsidTr="00E670B4"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Default="00E670B4" w:rsidP="00E670B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REQUIRES REVISION; I am willing to give the paper another look after issues have been addressed. </w:t>
            </w:r>
          </w:p>
          <w:p w:rsidR="00E670B4" w:rsidRPr="00E670B4" w:rsidRDefault="00E670B4" w:rsidP="00E670B4">
            <w:pPr>
              <w:shd w:val="clear" w:color="auto" w:fill="FFFFFF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[</w:t>
            </w:r>
            <w:r w:rsidRPr="00E670B4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Note: This course of action is recommended when is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sues are very specific, and it saves a lot of time over a “formal” resubmission, below.</w:t>
            </w:r>
            <w:r>
              <w:rPr>
                <w:rFonts w:ascii="Arial" w:eastAsia="Times New Roman" w:hAnsi="Arial" w:cs="Arial"/>
                <w:iCs/>
                <w:color w:val="000000"/>
                <w:sz w:val="21"/>
                <w:szCs w:val="21"/>
              </w:rPr>
              <w:t>]</w:t>
            </w:r>
          </w:p>
        </w:tc>
      </w:tr>
      <w:tr w:rsidR="00E670B4" w:rsidRPr="00E670B4" w:rsidTr="00E670B4"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670B4" w:rsidRPr="00E670B4" w:rsidRDefault="00E670B4" w:rsidP="00E670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REVISE AND RESUBMIT: The project has merit, but the article requires substantial </w:t>
            </w:r>
            <w:proofErr w:type="spellStart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rehauling</w:t>
            </w:r>
            <w:proofErr w:type="spellEnd"/>
            <w:r w:rsidRPr="00E670B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before it can be considered fit for publication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</w:tr>
      <w:tr w:rsidR="00E670B4" w:rsidRPr="00E670B4" w:rsidTr="00E670B4"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70B4" w:rsidRPr="00E670B4" w:rsidRDefault="00E670B4" w:rsidP="00E6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70B4" w:rsidRDefault="00E670B4" w:rsidP="00E670B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DO NOT PUBLISH. The paper does not fit the scope, aim, or quality standards of the Journal, and the project does not have enough substance to merit resubmission.</w:t>
            </w:r>
          </w:p>
          <w:p w:rsidR="00E670B4" w:rsidRPr="00E670B4" w:rsidRDefault="00E670B4" w:rsidP="00E670B4">
            <w:pPr>
              <w:shd w:val="clear" w:color="auto" w:fill="FFFFFF"/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[</w:t>
            </w:r>
            <w:r>
              <w:rPr>
                <w:rFonts w:ascii="Arial" w:eastAsia="Times New Roman" w:hAnsi="Arial" w:cs="Arial"/>
                <w:i/>
                <w:color w:val="000000"/>
                <w:sz w:val="21"/>
                <w:szCs w:val="21"/>
              </w:rPr>
              <w:t>Note: This recommendation does not exclude the possibility of providing suggestions for a viable article.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]</w:t>
            </w:r>
          </w:p>
        </w:tc>
      </w:tr>
    </w:tbl>
    <w:p w:rsidR="00E670B4" w:rsidRDefault="00E670B4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70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B1E38" w:rsidRPr="00E670B4" w:rsidRDefault="006B1E38" w:rsidP="00E670B4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Thanks! E-mail your review to editor.jsfphil@gmail.com.</w:t>
      </w:r>
      <w:bookmarkStart w:id="0" w:name="_GoBack"/>
      <w:bookmarkEnd w:id="0"/>
    </w:p>
    <w:p w:rsidR="008437E1" w:rsidRDefault="008437E1"/>
    <w:sectPr w:rsidR="00843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0B4"/>
    <w:rsid w:val="00617428"/>
    <w:rsid w:val="006B1E38"/>
    <w:rsid w:val="008437E1"/>
    <w:rsid w:val="00CA7986"/>
    <w:rsid w:val="00CE1B37"/>
    <w:rsid w:val="00E6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D4349D-3E17-4AFD-A1CF-55E99D779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7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1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1288</Words>
  <Characters>7345</Characters>
  <Application>Microsoft Office Word</Application>
  <DocSecurity>0</DocSecurity>
  <Lines>61</Lines>
  <Paragraphs>17</Paragraphs>
  <ScaleCrop>false</ScaleCrop>
  <Company/>
  <LinksUpToDate>false</LinksUpToDate>
  <CharactersWithSpaces>8616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AML</dc:creator>
  <cp:keywords/>
  <dc:description/>
  <cp:lastModifiedBy>AML</cp:lastModifiedBy>
  <cp:revision>2</cp:revision>
  <dcterms:created xsi:type="dcterms:W3CDTF">2020-12-15T23:02:00Z</dcterms:created>
  <dcterms:modified xsi:type="dcterms:W3CDTF">2020-12-15T23:25:00Z</dcterms:modified>
</cp:coreProperties>
</file>